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C9E" w:rsidRPr="00655BDA" w:rsidRDefault="00A81C9E" w:rsidP="00A81C9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55BDA">
        <w:rPr>
          <w:rFonts w:ascii="Times New Roman" w:hAnsi="Times New Roman" w:cs="Times New Roman"/>
          <w:b/>
          <w:sz w:val="28"/>
          <w:szCs w:val="28"/>
        </w:rPr>
        <w:t>П</w:t>
      </w:r>
      <w:r w:rsidRPr="00655BDA">
        <w:rPr>
          <w:rFonts w:ascii="Times New Roman" w:hAnsi="Times New Roman" w:cs="Times New Roman"/>
          <w:b/>
          <w:sz w:val="28"/>
          <w:szCs w:val="28"/>
        </w:rPr>
        <w:t>ремия</w:t>
      </w:r>
      <w:r w:rsidRPr="00655BDA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Pr="00655BDA">
        <w:rPr>
          <w:rFonts w:ascii="Times New Roman" w:hAnsi="Times New Roman" w:cs="Times New Roman"/>
          <w:b/>
          <w:sz w:val="28"/>
          <w:szCs w:val="28"/>
        </w:rPr>
        <w:t>аиса</w:t>
      </w:r>
      <w:r w:rsidRPr="00655BDA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Pr="00655BDA">
        <w:rPr>
          <w:rFonts w:ascii="Times New Roman" w:hAnsi="Times New Roman" w:cs="Times New Roman"/>
          <w:b/>
          <w:sz w:val="28"/>
          <w:szCs w:val="28"/>
        </w:rPr>
        <w:t>еспублики</w:t>
      </w:r>
      <w:r w:rsidRPr="00655BDA">
        <w:rPr>
          <w:rFonts w:ascii="Times New Roman" w:hAnsi="Times New Roman" w:cs="Times New Roman"/>
          <w:b/>
          <w:sz w:val="28"/>
          <w:szCs w:val="28"/>
        </w:rPr>
        <w:t xml:space="preserve"> Т</w:t>
      </w:r>
      <w:r w:rsidRPr="00655BDA">
        <w:rPr>
          <w:rFonts w:ascii="Times New Roman" w:hAnsi="Times New Roman" w:cs="Times New Roman"/>
          <w:b/>
          <w:sz w:val="28"/>
          <w:szCs w:val="28"/>
        </w:rPr>
        <w:t>атарстан</w:t>
      </w:r>
      <w:r w:rsidRPr="00655B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5BDA">
        <w:rPr>
          <w:rFonts w:ascii="Times New Roman" w:hAnsi="Times New Roman" w:cs="Times New Roman"/>
          <w:b/>
          <w:sz w:val="28"/>
          <w:szCs w:val="28"/>
        </w:rPr>
        <w:t>за вклад в развитие институтов гражданского общества в Республике Татарстан</w:t>
      </w:r>
    </w:p>
    <w:bookmarkEnd w:id="0"/>
    <w:p w:rsidR="00A81C9E" w:rsidRP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промышленности и торговли Республики Татарстан информирует, что </w:t>
      </w:r>
      <w:r w:rsidRPr="00A81C9E">
        <w:rPr>
          <w:rFonts w:ascii="Times New Roman" w:hAnsi="Times New Roman" w:cs="Times New Roman"/>
          <w:sz w:val="28"/>
          <w:szCs w:val="28"/>
        </w:rPr>
        <w:t xml:space="preserve">Комитет по присуждению премии Раиса Республики Татарстан за вклад в развитие институтов гражданского общества </w:t>
      </w:r>
      <w:r w:rsidRPr="001F0B25">
        <w:rPr>
          <w:rFonts w:ascii="Times New Roman" w:hAnsi="Times New Roman" w:cs="Times New Roman"/>
          <w:b/>
          <w:sz w:val="28"/>
          <w:szCs w:val="28"/>
        </w:rPr>
        <w:t>сообщает о начале приема с 1 сентября 2026 года</w:t>
      </w:r>
      <w:r w:rsidRPr="00A81C9E">
        <w:rPr>
          <w:rFonts w:ascii="Times New Roman" w:hAnsi="Times New Roman" w:cs="Times New Roman"/>
          <w:sz w:val="28"/>
          <w:szCs w:val="28"/>
        </w:rPr>
        <w:t xml:space="preserve"> документов на соискание премии Раиса Республики Татарстан за вклад в развитие институтов гражданского общества в Республике Татарстан</w:t>
      </w:r>
      <w:r w:rsidR="00293B7A">
        <w:rPr>
          <w:rFonts w:ascii="Times New Roman" w:hAnsi="Times New Roman" w:cs="Times New Roman"/>
          <w:sz w:val="28"/>
          <w:szCs w:val="28"/>
        </w:rPr>
        <w:t xml:space="preserve"> (далее - Премия)</w:t>
      </w:r>
      <w:r w:rsidRPr="00A81C9E">
        <w:rPr>
          <w:rFonts w:ascii="Times New Roman" w:hAnsi="Times New Roman" w:cs="Times New Roman"/>
          <w:sz w:val="28"/>
          <w:szCs w:val="28"/>
        </w:rPr>
        <w:t>.</w:t>
      </w:r>
    </w:p>
    <w:p w:rsidR="00A81C9E" w:rsidRP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9E">
        <w:rPr>
          <w:rFonts w:ascii="Times New Roman" w:hAnsi="Times New Roman" w:cs="Times New Roman"/>
          <w:sz w:val="28"/>
          <w:szCs w:val="28"/>
        </w:rPr>
        <w:t>Выдвижение соискателя Премии производится некоммерческими организациями, зарегистрированными на территории Республики Татарстан, общественными советами при республиканских органах исполнительной власти, общественными советами, созданными в соответствующих муниципальных образованиях Республики Татарстан.</w:t>
      </w:r>
    </w:p>
    <w:p w:rsidR="00A81C9E" w:rsidRP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9E">
        <w:rPr>
          <w:rFonts w:ascii="Times New Roman" w:hAnsi="Times New Roman" w:cs="Times New Roman"/>
          <w:sz w:val="28"/>
          <w:szCs w:val="28"/>
        </w:rPr>
        <w:t>Премия присуждается:</w:t>
      </w:r>
    </w:p>
    <w:p w:rsid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9E">
        <w:rPr>
          <w:rFonts w:ascii="Times New Roman" w:hAnsi="Times New Roman" w:cs="Times New Roman"/>
          <w:sz w:val="28"/>
          <w:szCs w:val="28"/>
        </w:rPr>
        <w:t>– гражданам Российской Федерации, социально ориентированным некоммерческим организациям за деятельность и проекты, получившие общественное признание, внесшие значительный вклад в развитие некоммерческого сектора социально ориентированной направленности, за научные исследования в области гражданского общества, отличающиеся высоким уровнем профессионального мастерства, обладающие новизной и оригинальностью;</w:t>
      </w:r>
    </w:p>
    <w:p w:rsidR="00A81C9E" w:rsidRP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9E">
        <w:rPr>
          <w:rFonts w:ascii="Times New Roman" w:hAnsi="Times New Roman" w:cs="Times New Roman"/>
          <w:sz w:val="28"/>
          <w:szCs w:val="28"/>
        </w:rPr>
        <w:t>– гражданам Российской Федерации за значительный многолетний личный вклад в развитие институтов гражданского общества в Республике Татарстан.</w:t>
      </w:r>
    </w:p>
    <w:p w:rsidR="00A81C9E" w:rsidRP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9E">
        <w:rPr>
          <w:rFonts w:ascii="Times New Roman" w:hAnsi="Times New Roman" w:cs="Times New Roman"/>
          <w:sz w:val="28"/>
          <w:szCs w:val="28"/>
        </w:rPr>
        <w:t>Соискатели Премии представляют в Комитет следующие документы:</w:t>
      </w:r>
    </w:p>
    <w:p w:rsidR="00A81C9E" w:rsidRP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9E">
        <w:rPr>
          <w:rFonts w:ascii="Times New Roman" w:hAnsi="Times New Roman" w:cs="Times New Roman"/>
          <w:sz w:val="28"/>
          <w:szCs w:val="28"/>
        </w:rPr>
        <w:t>а) ходатайство о выдвижении соискателя Премии;</w:t>
      </w:r>
    </w:p>
    <w:p w:rsidR="00A81C9E" w:rsidRP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9E">
        <w:rPr>
          <w:rFonts w:ascii="Times New Roman" w:hAnsi="Times New Roman" w:cs="Times New Roman"/>
          <w:sz w:val="28"/>
          <w:szCs w:val="28"/>
        </w:rPr>
        <w:t>б) анкетные данные соискателя Премии;</w:t>
      </w:r>
    </w:p>
    <w:p w:rsidR="00A81C9E" w:rsidRP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9E">
        <w:rPr>
          <w:rFonts w:ascii="Times New Roman" w:hAnsi="Times New Roman" w:cs="Times New Roman"/>
          <w:sz w:val="28"/>
          <w:szCs w:val="28"/>
        </w:rPr>
        <w:t>в)</w:t>
      </w:r>
      <w:r w:rsidR="00293B7A">
        <w:rPr>
          <w:rFonts w:ascii="Times New Roman" w:hAnsi="Times New Roman" w:cs="Times New Roman"/>
          <w:sz w:val="28"/>
          <w:szCs w:val="28"/>
        </w:rPr>
        <w:t> </w:t>
      </w:r>
      <w:r w:rsidRPr="00A81C9E">
        <w:rPr>
          <w:rFonts w:ascii="Times New Roman" w:hAnsi="Times New Roman" w:cs="Times New Roman"/>
          <w:sz w:val="28"/>
          <w:szCs w:val="28"/>
        </w:rPr>
        <w:t>информацию о деятельности соискателя Премии за год, предшествующий выдвижению на соискание Премии;</w:t>
      </w:r>
    </w:p>
    <w:p w:rsidR="00A81C9E" w:rsidRP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9E">
        <w:rPr>
          <w:rFonts w:ascii="Times New Roman" w:hAnsi="Times New Roman" w:cs="Times New Roman"/>
          <w:sz w:val="28"/>
          <w:szCs w:val="28"/>
        </w:rPr>
        <w:t>г) информацию о вкладе соискателя Премии в развитие институтов гражданского общества в Республике Татарстан;</w:t>
      </w:r>
    </w:p>
    <w:p w:rsidR="00A81C9E" w:rsidRP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9E">
        <w:rPr>
          <w:rFonts w:ascii="Times New Roman" w:hAnsi="Times New Roman" w:cs="Times New Roman"/>
          <w:sz w:val="28"/>
          <w:szCs w:val="28"/>
        </w:rPr>
        <w:t>д) описание реализованных проектов (инициатив) и дополнительные материалы, дающие наглядное представление о социальном эффекте, достигнутом по итогам реализации проектов (инициатив) соискателя Премии.</w:t>
      </w:r>
    </w:p>
    <w:p w:rsidR="00A81C9E" w:rsidRPr="00A81C9E" w:rsidRDefault="00A81C9E" w:rsidP="00293B7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3C4052"/>
          <w:sz w:val="28"/>
          <w:szCs w:val="28"/>
          <w:lang w:eastAsia="ru-RU"/>
        </w:rPr>
      </w:pPr>
      <w:r w:rsidRPr="00A81C9E">
        <w:rPr>
          <w:rFonts w:ascii="Times New Roman" w:hAnsi="Times New Roman" w:cs="Times New Roman"/>
          <w:sz w:val="28"/>
          <w:szCs w:val="28"/>
        </w:rPr>
        <w:t xml:space="preserve">Документы соискателей принимаются </w:t>
      </w:r>
      <w:r w:rsidRPr="00293B7A">
        <w:rPr>
          <w:rFonts w:ascii="Times New Roman" w:hAnsi="Times New Roman" w:cs="Times New Roman"/>
          <w:b/>
          <w:sz w:val="28"/>
          <w:szCs w:val="28"/>
        </w:rPr>
        <w:t>с 1 сентября по 5 октября 2026 года (включительно)</w:t>
      </w:r>
      <w:r w:rsidRPr="00A81C9E">
        <w:rPr>
          <w:rFonts w:ascii="Times New Roman" w:hAnsi="Times New Roman" w:cs="Times New Roman"/>
          <w:sz w:val="28"/>
          <w:szCs w:val="28"/>
        </w:rPr>
        <w:t xml:space="preserve"> в Общественной палате Республики Татарстан по адресу: г. Казань, ул. Батурина, д. 7, </w:t>
      </w:r>
      <w:proofErr w:type="spellStart"/>
      <w:r w:rsidRPr="00A81C9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81C9E">
        <w:rPr>
          <w:rFonts w:ascii="Times New Roman" w:hAnsi="Times New Roman" w:cs="Times New Roman"/>
          <w:sz w:val="28"/>
          <w:szCs w:val="28"/>
        </w:rPr>
        <w:t xml:space="preserve">. 134. Контактный телефон: (843) 567-80-94. </w:t>
      </w:r>
      <w:r w:rsidRPr="00A81C9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Дополнительная информация по </w:t>
      </w:r>
      <w:r w:rsidRPr="00A81C9E">
        <w:rPr>
          <w:rFonts w:ascii="Times New Roman" w:eastAsia="Calibri" w:hAnsi="Times New Roman" w:cs="Times New Roman"/>
          <w:sz w:val="28"/>
          <w:szCs w:val="28"/>
          <w:lang w:eastAsia="ru-RU"/>
        </w:rPr>
        <w:t>ссылке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A81C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4" w:history="1">
        <w:r w:rsidRPr="00A81C9E">
          <w:rPr>
            <w:rFonts w:ascii="Times New Roman" w:eastAsia="Calibri" w:hAnsi="Times New Roman" w:cs="Times New Roman"/>
            <w:color w:val="008000"/>
            <w:sz w:val="28"/>
            <w:szCs w:val="28"/>
            <w:u w:val="single"/>
            <w:lang w:eastAsia="ru-RU"/>
          </w:rPr>
          <w:t>https://oprt.tatarstan.ru/premiya-raisa-respubliki-tatarstan-za-vklad.htm</w:t>
        </w:r>
      </w:hyperlink>
      <w:r w:rsidR="00293B7A" w:rsidRPr="00293B7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A81C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</w:p>
    <w:p w:rsidR="00621B89" w:rsidRPr="00A81C9E" w:rsidRDefault="00A81C9E" w:rsidP="00A81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C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21B89" w:rsidRPr="00A81C9E" w:rsidSect="00A81C9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C4"/>
    <w:rsid w:val="000141C4"/>
    <w:rsid w:val="001F0B25"/>
    <w:rsid w:val="00293B7A"/>
    <w:rsid w:val="00621B89"/>
    <w:rsid w:val="00655BDA"/>
    <w:rsid w:val="00A8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4D9FF"/>
  <w15:chartTrackingRefBased/>
  <w15:docId w15:val="{AE219635-3840-4930-B615-41FE908C2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prt.tatarstan.ru/premiya-raisa-respubliki-tatarstan-za-vklad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Грачева Анна Михайловна</dc:creator>
  <cp:keywords/>
  <dc:description/>
  <cp:lastModifiedBy>Грачева Анна Михайловна</cp:lastModifiedBy>
  <cp:revision>16</cp:revision>
  <dcterms:created xsi:type="dcterms:W3CDTF">2026-09-04T12:05:00Z</dcterms:created>
  <dcterms:modified xsi:type="dcterms:W3CDTF">2026-09-04T12:14:00Z</dcterms:modified>
</cp:coreProperties>
</file>